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A23" w:rsidRDefault="00590E78" w:rsidP="00590E78">
      <w:pPr>
        <w:spacing w:after="0" w:line="240" w:lineRule="auto"/>
        <w:jc w:val="center"/>
        <w:rPr>
          <w:b/>
          <w:bCs/>
          <w:sz w:val="32"/>
          <w:szCs w:val="32"/>
        </w:rPr>
      </w:pPr>
      <w:r w:rsidRPr="0052652F">
        <w:rPr>
          <w:rFonts w:hint="cs"/>
          <w:b/>
          <w:bCs/>
          <w:sz w:val="32"/>
          <w:szCs w:val="32"/>
          <w:cs/>
        </w:rPr>
        <w:t>राष्‍ट्रीय मुक्‍त विद्यालयी शिक्षा संस्‍थान</w:t>
      </w:r>
    </w:p>
    <w:p w:rsidR="00674A23" w:rsidRPr="007511A5" w:rsidRDefault="00674A23" w:rsidP="00674A23">
      <w:pPr>
        <w:spacing w:after="0"/>
        <w:jc w:val="center"/>
        <w:rPr>
          <w:rFonts w:ascii="Arial" w:hAnsi="Arial" w:cs="Arial"/>
          <w:b/>
          <w:bCs/>
          <w:sz w:val="32"/>
          <w:szCs w:val="32"/>
        </w:rPr>
      </w:pPr>
      <w:r w:rsidRPr="007511A5">
        <w:rPr>
          <w:rFonts w:ascii="Arial" w:hAnsi="Arial" w:cs="Arial"/>
          <w:b/>
          <w:bCs/>
          <w:sz w:val="32"/>
          <w:szCs w:val="32"/>
        </w:rPr>
        <w:t>NATIONAL INSTITUTE OF OPEN SCHOOLING</w:t>
      </w:r>
    </w:p>
    <w:p w:rsidR="00590E78" w:rsidRPr="0052652F" w:rsidRDefault="00590E78" w:rsidP="00590E78">
      <w:pPr>
        <w:spacing w:after="0" w:line="240" w:lineRule="auto"/>
        <w:jc w:val="center"/>
        <w:rPr>
          <w:b/>
          <w:bCs/>
          <w:sz w:val="32"/>
          <w:szCs w:val="32"/>
        </w:rPr>
      </w:pPr>
      <w:r w:rsidRPr="0052652F">
        <w:rPr>
          <w:rFonts w:hint="cs"/>
          <w:b/>
          <w:bCs/>
          <w:sz w:val="32"/>
          <w:szCs w:val="32"/>
          <w:cs/>
        </w:rPr>
        <w:t xml:space="preserve"> </w:t>
      </w:r>
    </w:p>
    <w:p w:rsidR="00590E78" w:rsidRPr="00C1320F" w:rsidRDefault="00590E78" w:rsidP="00590E78">
      <w:pPr>
        <w:spacing w:after="0" w:line="240" w:lineRule="auto"/>
        <w:jc w:val="center"/>
        <w:rPr>
          <w:b/>
          <w:bCs/>
          <w:sz w:val="26"/>
          <w:szCs w:val="26"/>
          <w:u w:val="single"/>
        </w:rPr>
      </w:pPr>
      <w:r w:rsidRPr="00C1320F">
        <w:rPr>
          <w:rFonts w:hint="cs"/>
          <w:b/>
          <w:bCs/>
          <w:sz w:val="26"/>
          <w:szCs w:val="26"/>
          <w:u w:val="single"/>
          <w:cs/>
        </w:rPr>
        <w:t>31 दिसंबर</w:t>
      </w:r>
      <w:r w:rsidRPr="00C1320F">
        <w:rPr>
          <w:rFonts w:hint="cs"/>
          <w:b/>
          <w:bCs/>
          <w:sz w:val="26"/>
          <w:szCs w:val="26"/>
          <w:u w:val="single"/>
        </w:rPr>
        <w:t>,</w:t>
      </w:r>
      <w:r w:rsidRPr="00C1320F">
        <w:rPr>
          <w:rFonts w:hint="cs"/>
          <w:b/>
          <w:bCs/>
          <w:sz w:val="26"/>
          <w:szCs w:val="26"/>
          <w:u w:val="single"/>
          <w:cs/>
        </w:rPr>
        <w:t xml:space="preserve"> </w:t>
      </w:r>
      <w:r w:rsidR="00674A23" w:rsidRPr="00C1320F">
        <w:rPr>
          <w:b/>
          <w:bCs/>
          <w:sz w:val="26"/>
          <w:szCs w:val="26"/>
          <w:u w:val="single"/>
        </w:rPr>
        <w:t xml:space="preserve">_________________ </w:t>
      </w:r>
      <w:r w:rsidRPr="00C1320F">
        <w:rPr>
          <w:rFonts w:hint="cs"/>
          <w:b/>
          <w:bCs/>
          <w:sz w:val="26"/>
          <w:szCs w:val="26"/>
          <w:u w:val="single"/>
          <w:cs/>
        </w:rPr>
        <w:t>तक वार्षिक अचल संपत्ति विवरण के लिए प्रोफार्मा</w:t>
      </w:r>
    </w:p>
    <w:p w:rsidR="00674A23" w:rsidRPr="00C1320F" w:rsidRDefault="00674A23" w:rsidP="00674A23">
      <w:pPr>
        <w:spacing w:after="0"/>
        <w:jc w:val="center"/>
        <w:rPr>
          <w:rFonts w:ascii="Arial" w:hAnsi="Arial" w:cs="Arial"/>
          <w:b/>
          <w:bCs/>
          <w:sz w:val="24"/>
          <w:szCs w:val="24"/>
        </w:rPr>
      </w:pPr>
      <w:r w:rsidRPr="00C1320F">
        <w:rPr>
          <w:rFonts w:ascii="Arial" w:hAnsi="Arial" w:cs="Arial"/>
          <w:b/>
          <w:bCs/>
          <w:sz w:val="24"/>
          <w:szCs w:val="24"/>
        </w:rPr>
        <w:t>PROFORMA FOR ANNUAL IMMOVABLE PROPERTY RETURN AS ON 31</w:t>
      </w:r>
      <w:r w:rsidRPr="00C1320F">
        <w:rPr>
          <w:rFonts w:ascii="Arial" w:hAnsi="Arial" w:cs="Arial"/>
          <w:b/>
          <w:bCs/>
          <w:sz w:val="24"/>
          <w:szCs w:val="24"/>
          <w:vertAlign w:val="superscript"/>
        </w:rPr>
        <w:t>ST</w:t>
      </w:r>
      <w:r w:rsidRPr="00C1320F">
        <w:rPr>
          <w:rFonts w:ascii="Arial" w:hAnsi="Arial" w:cs="Arial"/>
          <w:b/>
          <w:bCs/>
          <w:sz w:val="24"/>
          <w:szCs w:val="24"/>
        </w:rPr>
        <w:t xml:space="preserve"> DECEMBER, __________</w:t>
      </w:r>
    </w:p>
    <w:p w:rsidR="00674A23" w:rsidRPr="0052652F" w:rsidRDefault="00674A23" w:rsidP="00590E78">
      <w:pPr>
        <w:spacing w:after="0" w:line="240" w:lineRule="auto"/>
        <w:jc w:val="center"/>
        <w:rPr>
          <w:szCs w:val="22"/>
          <w:u w:val="single"/>
        </w:rPr>
      </w:pPr>
    </w:p>
    <w:p w:rsidR="00590E78" w:rsidRPr="008C2E57" w:rsidRDefault="00590E78" w:rsidP="00590E78">
      <w:pPr>
        <w:spacing w:after="0" w:line="240" w:lineRule="auto"/>
        <w:rPr>
          <w:sz w:val="20"/>
        </w:rPr>
      </w:pPr>
    </w:p>
    <w:p w:rsidR="00590E78" w:rsidRPr="00C1320F" w:rsidRDefault="00590E78" w:rsidP="00C1320F">
      <w:pPr>
        <w:spacing w:after="0" w:line="240" w:lineRule="auto"/>
        <w:ind w:left="-180" w:right="-360"/>
        <w:rPr>
          <w:rFonts w:ascii="Mangal" w:hAnsi="Mangal" w:cs="Mangal"/>
          <w:b/>
          <w:color w:val="252525"/>
          <w:szCs w:val="22"/>
          <w:u w:val="single"/>
        </w:rPr>
      </w:pPr>
      <w:r w:rsidRPr="00C1320F">
        <w:rPr>
          <w:rFonts w:hint="cs"/>
          <w:szCs w:val="22"/>
          <w:cs/>
        </w:rPr>
        <w:t>अधिकारी/कर्मचारी का नाम</w:t>
      </w:r>
      <w:r w:rsidR="008846C6" w:rsidRPr="00C1320F">
        <w:rPr>
          <w:szCs w:val="22"/>
        </w:rPr>
        <w:t>/</w:t>
      </w:r>
      <w:r w:rsidR="008846C6" w:rsidRPr="00C1320F">
        <w:rPr>
          <w:rFonts w:ascii="Arial" w:hAnsi="Arial" w:cs="Arial"/>
          <w:szCs w:val="22"/>
        </w:rPr>
        <w:t xml:space="preserve"> Name of officer</w:t>
      </w:r>
      <w:r w:rsidR="008846C6" w:rsidRPr="00C1320F">
        <w:rPr>
          <w:rFonts w:ascii="Mangal" w:hAnsi="Mangal" w:cs="Mangal"/>
          <w:szCs w:val="22"/>
        </w:rPr>
        <w:t>/Official</w:t>
      </w:r>
      <w:r w:rsidRPr="00C1320F">
        <w:rPr>
          <w:rFonts w:hint="cs"/>
          <w:szCs w:val="22"/>
          <w:cs/>
        </w:rPr>
        <w:t>.......................................................................... पदनाम</w:t>
      </w:r>
      <w:r w:rsidR="008846C6" w:rsidRPr="00C1320F">
        <w:rPr>
          <w:szCs w:val="22"/>
        </w:rPr>
        <w:t>/Designation</w:t>
      </w:r>
      <w:r w:rsidRPr="00C1320F">
        <w:rPr>
          <w:rFonts w:hint="cs"/>
          <w:szCs w:val="22"/>
          <w:cs/>
        </w:rPr>
        <w:t xml:space="preserve"> ..................................</w:t>
      </w:r>
      <w:r w:rsidR="008846C6" w:rsidRPr="00C1320F">
        <w:rPr>
          <w:rFonts w:hint="cs"/>
          <w:szCs w:val="22"/>
          <w:cs/>
        </w:rPr>
        <w:t>.......</w:t>
      </w:r>
      <w:r w:rsidRPr="00C1320F">
        <w:rPr>
          <w:rFonts w:hint="cs"/>
          <w:szCs w:val="22"/>
          <w:cs/>
        </w:rPr>
        <w:t>.</w:t>
      </w:r>
    </w:p>
    <w:p w:rsidR="00590E78" w:rsidRPr="008C2E57" w:rsidRDefault="00590E78" w:rsidP="00590E78">
      <w:pPr>
        <w:spacing w:after="0" w:line="240" w:lineRule="auto"/>
        <w:rPr>
          <w:rFonts w:ascii="Candara" w:hAnsi="Candara" w:cs="Times New Roman"/>
          <w:b/>
          <w:color w:val="252525"/>
          <w:sz w:val="20"/>
          <w:u w:val="single"/>
        </w:r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1980"/>
        <w:gridCol w:w="1620"/>
        <w:gridCol w:w="2430"/>
        <w:gridCol w:w="3600"/>
        <w:gridCol w:w="1260"/>
        <w:gridCol w:w="990"/>
      </w:tblGrid>
      <w:tr w:rsidR="00C1320F" w:rsidRPr="008C2E57" w:rsidTr="00494DCA">
        <w:trPr>
          <w:trHeight w:val="422"/>
        </w:trPr>
        <w:tc>
          <w:tcPr>
            <w:tcW w:w="2178" w:type="dxa"/>
            <w:shd w:val="clear" w:color="auto" w:fill="auto"/>
            <w:hideMark/>
          </w:tcPr>
          <w:p w:rsidR="00C1320F" w:rsidRPr="00494DCA" w:rsidRDefault="00C1320F" w:rsidP="00F55BDB">
            <w:pPr>
              <w:spacing w:after="0" w:line="240" w:lineRule="auto"/>
              <w:jc w:val="both"/>
              <w:rPr>
                <w:rFonts w:ascii="Arial" w:eastAsia="Times New Roman" w:hAnsi="Arial" w:cs="Arial"/>
                <w:color w:val="000000"/>
                <w:szCs w:val="22"/>
                <w:lang w:eastAsia="en-IN"/>
              </w:rPr>
            </w:pPr>
            <w:r w:rsidRPr="00494DCA">
              <w:rPr>
                <w:rFonts w:ascii="Mangal" w:eastAsia="Times New Roman" w:hAnsi="Mangal" w:cs="Mangal" w:hint="cs"/>
                <w:color w:val="000000"/>
                <w:szCs w:val="22"/>
                <w:cs/>
                <w:lang w:eastAsia="en-IN"/>
              </w:rPr>
              <w:t>जिला</w:t>
            </w:r>
            <w:r w:rsidRPr="00494DCA">
              <w:rPr>
                <w:rFonts w:ascii="Mangal" w:eastAsia="Times New Roman" w:hAnsi="Mangal" w:cs="Mangal" w:hint="cs"/>
                <w:color w:val="000000"/>
                <w:szCs w:val="22"/>
                <w:lang w:eastAsia="en-IN"/>
              </w:rPr>
              <w:t>,</w:t>
            </w:r>
            <w:r w:rsidRPr="00494DCA">
              <w:rPr>
                <w:rFonts w:ascii="Mangal" w:eastAsia="Times New Roman" w:hAnsi="Mangal" w:cs="Mangal" w:hint="cs"/>
                <w:color w:val="000000"/>
                <w:szCs w:val="22"/>
                <w:cs/>
                <w:lang w:eastAsia="en-IN"/>
              </w:rPr>
              <w:t xml:space="preserve"> उप प्रभाग</w:t>
            </w:r>
            <w:r w:rsidRPr="00494DCA">
              <w:rPr>
                <w:rFonts w:ascii="Mangal" w:eastAsia="Times New Roman" w:hAnsi="Mangal" w:cs="Mangal" w:hint="cs"/>
                <w:color w:val="000000"/>
                <w:szCs w:val="22"/>
                <w:lang w:eastAsia="en-IN"/>
              </w:rPr>
              <w:t>,</w:t>
            </w:r>
            <w:r w:rsidRPr="00494DCA">
              <w:rPr>
                <w:rFonts w:ascii="Mangal" w:eastAsia="Times New Roman" w:hAnsi="Mangal" w:cs="Mangal" w:hint="cs"/>
                <w:color w:val="000000"/>
                <w:szCs w:val="22"/>
                <w:cs/>
                <w:lang w:eastAsia="en-IN"/>
              </w:rPr>
              <w:t xml:space="preserve"> तालुक</w:t>
            </w:r>
            <w:r w:rsidRPr="00494DCA">
              <w:rPr>
                <w:rFonts w:ascii="Mangal" w:eastAsia="Times New Roman" w:hAnsi="Mangal" w:cs="Mangal" w:hint="cs"/>
                <w:color w:val="000000"/>
                <w:szCs w:val="22"/>
                <w:lang w:eastAsia="en-IN"/>
              </w:rPr>
              <w:t>,</w:t>
            </w:r>
            <w:r w:rsidRPr="00494DCA">
              <w:rPr>
                <w:rFonts w:ascii="Mangal" w:eastAsia="Times New Roman" w:hAnsi="Mangal" w:cs="Mangal" w:hint="cs"/>
                <w:color w:val="000000"/>
                <w:szCs w:val="22"/>
                <w:cs/>
                <w:lang w:eastAsia="en-IN"/>
              </w:rPr>
              <w:t xml:space="preserve"> गांव का नाम जिसमें संपत्ति स्थित है</w:t>
            </w:r>
            <w:r w:rsidRPr="00494DCA">
              <w:rPr>
                <w:rFonts w:ascii="Mangal" w:eastAsia="Times New Roman" w:hAnsi="Mangal" w:cs="Mangal"/>
                <w:color w:val="000000"/>
                <w:szCs w:val="22"/>
                <w:lang w:eastAsia="en-IN"/>
              </w:rPr>
              <w:t>/</w:t>
            </w:r>
            <w:r w:rsidRPr="00494DCA">
              <w:rPr>
                <w:rFonts w:ascii="Arial" w:hAnsi="Arial" w:cs="Arial"/>
                <w:szCs w:val="22"/>
              </w:rPr>
              <w:t xml:space="preserve"> Name of District, Sub Division, </w:t>
            </w:r>
            <w:proofErr w:type="spellStart"/>
            <w:r w:rsidRPr="00494DCA">
              <w:rPr>
                <w:rFonts w:ascii="Arial" w:hAnsi="Arial" w:cs="Arial"/>
                <w:szCs w:val="22"/>
              </w:rPr>
              <w:t>Taluk</w:t>
            </w:r>
            <w:proofErr w:type="spellEnd"/>
            <w:r w:rsidRPr="00494DCA">
              <w:rPr>
                <w:rFonts w:ascii="Arial" w:hAnsi="Arial" w:cs="Arial"/>
                <w:szCs w:val="22"/>
              </w:rPr>
              <w:t>, Village in which property is situated</w:t>
            </w:r>
          </w:p>
        </w:tc>
        <w:tc>
          <w:tcPr>
            <w:tcW w:w="1980" w:type="dxa"/>
            <w:shd w:val="clear" w:color="auto" w:fill="auto"/>
            <w:hideMark/>
          </w:tcPr>
          <w:p w:rsidR="00C1320F" w:rsidRPr="00494DCA" w:rsidRDefault="00C1320F" w:rsidP="00F55BDB">
            <w:pPr>
              <w:spacing w:after="0" w:line="240" w:lineRule="auto"/>
              <w:jc w:val="both"/>
              <w:rPr>
                <w:rFonts w:ascii="Arial" w:eastAsia="Times New Roman" w:hAnsi="Arial" w:cs="Arial"/>
                <w:color w:val="000000"/>
                <w:szCs w:val="22"/>
                <w:lang w:eastAsia="en-IN"/>
              </w:rPr>
            </w:pPr>
            <w:r w:rsidRPr="00494DCA">
              <w:rPr>
                <w:rFonts w:ascii="Arial" w:eastAsia="Times New Roman" w:hAnsi="Arial" w:cs="Mangal"/>
                <w:color w:val="000000"/>
                <w:szCs w:val="22"/>
                <w:cs/>
                <w:lang w:eastAsia="en-IN"/>
              </w:rPr>
              <w:t>संपत्ति/घर/भूमि</w:t>
            </w:r>
            <w:r w:rsidRPr="00494DCA">
              <w:rPr>
                <w:rFonts w:ascii="Arial" w:eastAsia="Times New Roman" w:hAnsi="Arial" w:cs="Mangal" w:hint="cs"/>
                <w:color w:val="000000"/>
                <w:szCs w:val="22"/>
                <w:cs/>
                <w:lang w:eastAsia="en-IN"/>
              </w:rPr>
              <w:t xml:space="preserve"> तथा अन्‍य भवनों का नाम तथा विवरण</w:t>
            </w:r>
            <w:r w:rsidRPr="00494DCA">
              <w:rPr>
                <w:rFonts w:ascii="Arial" w:eastAsia="Times New Roman" w:hAnsi="Arial" w:cs="Mangal"/>
                <w:color w:val="000000"/>
                <w:szCs w:val="22"/>
                <w:lang w:eastAsia="en-IN"/>
              </w:rPr>
              <w:t>/</w:t>
            </w:r>
            <w:r w:rsidRPr="00494DCA">
              <w:rPr>
                <w:rFonts w:ascii="Arial" w:hAnsi="Arial" w:cs="Arial"/>
                <w:szCs w:val="22"/>
              </w:rPr>
              <w:t xml:space="preserve"> Name &amp; detail of property Housing &amp; lands, other buildings</w:t>
            </w:r>
            <w:r w:rsidRPr="00494DCA">
              <w:rPr>
                <w:rFonts w:ascii="Arial" w:eastAsia="Times New Roman" w:hAnsi="Arial" w:cs="Mangal" w:hint="cs"/>
                <w:color w:val="000000"/>
                <w:szCs w:val="22"/>
                <w:cs/>
                <w:lang w:eastAsia="en-IN"/>
              </w:rPr>
              <w:t xml:space="preserve"> </w:t>
            </w:r>
            <w:r w:rsidRPr="00494DCA">
              <w:rPr>
                <w:rFonts w:ascii="Arial" w:eastAsia="Times New Roman" w:hAnsi="Arial" w:cs="Mangal"/>
                <w:color w:val="000000"/>
                <w:szCs w:val="22"/>
                <w:cs/>
                <w:lang w:eastAsia="en-IN"/>
              </w:rPr>
              <w:t xml:space="preserve">  </w:t>
            </w:r>
            <w:r w:rsidRPr="00494DCA">
              <w:rPr>
                <w:rFonts w:ascii="Arial" w:eastAsia="Times New Roman" w:hAnsi="Arial" w:cs="Arial"/>
                <w:color w:val="000000"/>
                <w:szCs w:val="22"/>
                <w:lang w:eastAsia="en-IN"/>
              </w:rPr>
              <w:t xml:space="preserve"> </w:t>
            </w:r>
          </w:p>
        </w:tc>
        <w:tc>
          <w:tcPr>
            <w:tcW w:w="1620" w:type="dxa"/>
            <w:shd w:val="clear" w:color="auto" w:fill="auto"/>
            <w:hideMark/>
          </w:tcPr>
          <w:p w:rsidR="00C1320F" w:rsidRPr="00494DCA" w:rsidRDefault="00C1320F" w:rsidP="00F55BDB">
            <w:pPr>
              <w:spacing w:after="0" w:line="240" w:lineRule="auto"/>
              <w:jc w:val="both"/>
              <w:rPr>
                <w:rFonts w:ascii="Mangal" w:eastAsia="Times New Roman" w:hAnsi="Mangal" w:cs="Mangal"/>
                <w:color w:val="000000"/>
                <w:szCs w:val="22"/>
                <w:vertAlign w:val="superscript"/>
                <w:lang w:eastAsia="en-IN"/>
              </w:rPr>
            </w:pPr>
            <w:r w:rsidRPr="00494DCA">
              <w:rPr>
                <w:rFonts w:ascii="Mangal" w:eastAsia="Times New Roman" w:hAnsi="Mangal" w:cs="Mangal"/>
                <w:color w:val="000000"/>
                <w:szCs w:val="22"/>
                <w:cs/>
                <w:lang w:eastAsia="en-IN"/>
              </w:rPr>
              <w:t>वर्तमान</w:t>
            </w:r>
            <w:r w:rsidRPr="00494DCA">
              <w:rPr>
                <w:rFonts w:ascii="Mangal" w:eastAsia="Times New Roman" w:hAnsi="Mangal" w:cs="Mangal" w:hint="cs"/>
                <w:color w:val="000000"/>
                <w:szCs w:val="22"/>
                <w:cs/>
                <w:lang w:eastAsia="en-IN"/>
              </w:rPr>
              <w:t xml:space="preserve"> मूल्‍य</w:t>
            </w:r>
            <w:r w:rsidRPr="00494DCA">
              <w:rPr>
                <w:rFonts w:ascii="Mangal" w:eastAsia="Times New Roman" w:hAnsi="Mangal" w:cs="Mangal"/>
                <w:color w:val="000000"/>
                <w:szCs w:val="22"/>
                <w:vertAlign w:val="superscript"/>
                <w:lang w:eastAsia="en-IN"/>
              </w:rPr>
              <w:t>*</w:t>
            </w:r>
          </w:p>
          <w:p w:rsidR="00C1320F" w:rsidRPr="00494DCA" w:rsidRDefault="00C1320F" w:rsidP="00F55BDB">
            <w:pPr>
              <w:spacing w:after="0" w:line="240" w:lineRule="auto"/>
              <w:jc w:val="both"/>
              <w:rPr>
                <w:rFonts w:ascii="Arial" w:eastAsia="Times New Roman" w:hAnsi="Arial" w:cs="Arial"/>
                <w:color w:val="000000"/>
                <w:szCs w:val="22"/>
                <w:cs/>
                <w:lang w:eastAsia="en-IN"/>
              </w:rPr>
            </w:pPr>
            <w:r w:rsidRPr="00494DCA">
              <w:rPr>
                <w:rFonts w:ascii="Arial" w:hAnsi="Arial" w:cs="Arial"/>
                <w:szCs w:val="22"/>
              </w:rPr>
              <w:t>Present Value</w:t>
            </w:r>
          </w:p>
        </w:tc>
        <w:tc>
          <w:tcPr>
            <w:tcW w:w="2430" w:type="dxa"/>
            <w:shd w:val="clear" w:color="auto" w:fill="auto"/>
            <w:hideMark/>
          </w:tcPr>
          <w:p w:rsidR="00C1320F" w:rsidRPr="00494DCA" w:rsidRDefault="00C1320F" w:rsidP="00F55BDB">
            <w:pPr>
              <w:spacing w:after="0" w:line="240" w:lineRule="auto"/>
              <w:jc w:val="both"/>
              <w:rPr>
                <w:rFonts w:ascii="Arial" w:eastAsia="Times New Roman" w:hAnsi="Arial" w:cs="Arial"/>
                <w:color w:val="000000"/>
                <w:szCs w:val="22"/>
                <w:lang w:eastAsia="en-IN"/>
              </w:rPr>
            </w:pPr>
            <w:r w:rsidRPr="00494DCA">
              <w:rPr>
                <w:rFonts w:ascii="Mangal" w:eastAsia="Times New Roman" w:hAnsi="Mangal" w:cs="Mangal"/>
                <w:color w:val="000000"/>
                <w:szCs w:val="22"/>
                <w:cs/>
                <w:lang w:eastAsia="en-IN"/>
              </w:rPr>
              <w:t>यदि</w:t>
            </w:r>
            <w:r w:rsidRPr="00494DCA">
              <w:rPr>
                <w:rFonts w:ascii="Mangal" w:eastAsia="Times New Roman" w:hAnsi="Mangal" w:cs="Mangal" w:hint="cs"/>
                <w:color w:val="000000"/>
                <w:szCs w:val="22"/>
                <w:cs/>
                <w:lang w:eastAsia="en-IN"/>
              </w:rPr>
              <w:t xml:space="preserve"> संपत्ति आपके नाम पर नहीं है</w:t>
            </w:r>
            <w:r w:rsidRPr="00494DCA">
              <w:rPr>
                <w:rFonts w:ascii="Mangal" w:eastAsia="Times New Roman" w:hAnsi="Mangal" w:cs="Mangal" w:hint="cs"/>
                <w:color w:val="000000"/>
                <w:szCs w:val="22"/>
                <w:lang w:eastAsia="en-IN"/>
              </w:rPr>
              <w:t>,</w:t>
            </w:r>
            <w:r w:rsidRPr="00494DCA">
              <w:rPr>
                <w:rFonts w:ascii="Mangal" w:eastAsia="Times New Roman" w:hAnsi="Mangal" w:cs="Mangal" w:hint="cs"/>
                <w:color w:val="000000"/>
                <w:szCs w:val="22"/>
                <w:cs/>
                <w:lang w:eastAsia="en-IN"/>
              </w:rPr>
              <w:t xml:space="preserve"> तो बताएं किसके नाम है और उसका सरकारी कार्मिक के साथ संबंध</w:t>
            </w:r>
            <w:r w:rsidRPr="00494DCA">
              <w:rPr>
                <w:rFonts w:ascii="Mangal" w:eastAsia="Times New Roman" w:hAnsi="Mangal" w:cs="Mangal"/>
                <w:color w:val="000000"/>
                <w:szCs w:val="22"/>
                <w:lang w:eastAsia="en-IN"/>
              </w:rPr>
              <w:t>/</w:t>
            </w:r>
            <w:r w:rsidRPr="00494DCA">
              <w:rPr>
                <w:rFonts w:ascii="Arial" w:hAnsi="Arial" w:cs="Arial"/>
                <w:szCs w:val="22"/>
              </w:rPr>
              <w:t>If not in own name state in whose name held &amp; his/her relationship to the Govt. servant</w:t>
            </w:r>
          </w:p>
        </w:tc>
        <w:tc>
          <w:tcPr>
            <w:tcW w:w="3600" w:type="dxa"/>
            <w:shd w:val="clear" w:color="auto" w:fill="auto"/>
            <w:hideMark/>
          </w:tcPr>
          <w:p w:rsidR="00C1320F" w:rsidRPr="00494DCA" w:rsidRDefault="00C1320F" w:rsidP="00F55BDB">
            <w:pPr>
              <w:spacing w:after="0" w:line="240" w:lineRule="auto"/>
              <w:jc w:val="both"/>
              <w:rPr>
                <w:rFonts w:ascii="Arial" w:eastAsia="Times New Roman" w:hAnsi="Arial" w:cs="Arial"/>
                <w:color w:val="000000"/>
                <w:szCs w:val="22"/>
                <w:lang w:eastAsia="en-IN"/>
              </w:rPr>
            </w:pPr>
            <w:r w:rsidRPr="00494DCA">
              <w:rPr>
                <w:rFonts w:ascii="Arial" w:eastAsia="Times New Roman" w:hAnsi="Arial" w:hint="cs"/>
                <w:szCs w:val="22"/>
                <w:cs/>
                <w:lang w:eastAsia="en-IN"/>
              </w:rPr>
              <w:t>संपत्ति कब और कैसे अर्जित की अथवा खरीदी</w:t>
            </w:r>
            <w:r w:rsidRPr="00494DCA">
              <w:rPr>
                <w:rFonts w:ascii="Arial" w:eastAsia="Times New Roman" w:hAnsi="Arial" w:hint="cs"/>
                <w:szCs w:val="22"/>
                <w:lang w:eastAsia="en-IN"/>
              </w:rPr>
              <w:t>,</w:t>
            </w:r>
            <w:r w:rsidRPr="00494DCA">
              <w:rPr>
                <w:rFonts w:ascii="Arial" w:eastAsia="Times New Roman" w:hAnsi="Arial" w:hint="cs"/>
                <w:szCs w:val="22"/>
                <w:cs/>
                <w:lang w:eastAsia="en-IN"/>
              </w:rPr>
              <w:t xml:space="preserve"> पट्टे पर</w:t>
            </w:r>
            <w:r w:rsidRPr="00494DCA">
              <w:rPr>
                <w:rFonts w:ascii="Arial" w:eastAsia="Times New Roman" w:hAnsi="Arial" w:hint="cs"/>
                <w:szCs w:val="22"/>
                <w:lang w:eastAsia="en-IN"/>
              </w:rPr>
              <w:t>,</w:t>
            </w:r>
            <w:r w:rsidRPr="00494DCA">
              <w:rPr>
                <w:rFonts w:ascii="Arial" w:eastAsia="Times New Roman" w:hAnsi="Arial" w:hint="cs"/>
                <w:szCs w:val="22"/>
                <w:cs/>
                <w:lang w:eastAsia="en-IN"/>
              </w:rPr>
              <w:t xml:space="preserve"> गिरवी</w:t>
            </w:r>
            <w:r w:rsidRPr="00494DCA">
              <w:rPr>
                <w:rFonts w:ascii="Arial" w:eastAsia="Times New Roman" w:hAnsi="Arial" w:hint="cs"/>
                <w:szCs w:val="22"/>
                <w:lang w:eastAsia="en-IN"/>
              </w:rPr>
              <w:t>,</w:t>
            </w:r>
            <w:r w:rsidRPr="00494DCA">
              <w:rPr>
                <w:rFonts w:ascii="Mangal" w:eastAsia="Times New Roman" w:hAnsi="Mangal" w:cs="Mangal" w:hint="cs"/>
                <w:szCs w:val="22"/>
                <w:cs/>
                <w:lang w:eastAsia="en-IN"/>
              </w:rPr>
              <w:t>विरासत</w:t>
            </w:r>
            <w:r w:rsidRPr="00494DCA">
              <w:rPr>
                <w:rFonts w:ascii="Mangal" w:eastAsia="Times New Roman" w:hAnsi="Mangal" w:cs="Mangal" w:hint="cs"/>
                <w:szCs w:val="22"/>
                <w:lang w:eastAsia="en-IN"/>
              </w:rPr>
              <w:t>,</w:t>
            </w:r>
            <w:r w:rsidRPr="00494DCA">
              <w:rPr>
                <w:rFonts w:ascii="Mangal" w:eastAsia="Times New Roman" w:hAnsi="Mangal" w:cs="Mangal" w:hint="cs"/>
                <w:szCs w:val="22"/>
                <w:cs/>
                <w:lang w:eastAsia="en-IN"/>
              </w:rPr>
              <w:t xml:space="preserve"> उपहार अथवा अन्‍य अर्जित करने की तिथि से जिससे प्राप्‍त की है उसका नाम तथा विवरण</w:t>
            </w:r>
            <w:r w:rsidRPr="00494DCA">
              <w:rPr>
                <w:rFonts w:ascii="Mangal" w:eastAsia="Times New Roman" w:hAnsi="Mangal" w:cs="Mangal"/>
                <w:szCs w:val="22"/>
                <w:lang w:eastAsia="en-IN"/>
              </w:rPr>
              <w:t>/</w:t>
            </w:r>
            <w:r w:rsidRPr="00494DCA">
              <w:rPr>
                <w:rFonts w:ascii="Arial" w:hAnsi="Arial" w:cs="Arial"/>
                <w:szCs w:val="22"/>
              </w:rPr>
              <w:t xml:space="preserve"> How acquired whether purchase, lease, mortgage, inheritance, gift or otherwise with date of acquisition &amp; name with details of persons from whom acquired</w:t>
            </w:r>
            <w:r w:rsidRPr="00494DCA">
              <w:rPr>
                <w:rFonts w:ascii="Mangal" w:eastAsia="Times New Roman" w:hAnsi="Mangal" w:cs="Mangal" w:hint="cs"/>
                <w:szCs w:val="22"/>
                <w:cs/>
                <w:lang w:eastAsia="en-IN"/>
              </w:rPr>
              <w:t xml:space="preserve"> </w:t>
            </w:r>
          </w:p>
        </w:tc>
        <w:tc>
          <w:tcPr>
            <w:tcW w:w="1260" w:type="dxa"/>
            <w:shd w:val="clear" w:color="auto" w:fill="auto"/>
            <w:noWrap/>
            <w:hideMark/>
          </w:tcPr>
          <w:p w:rsidR="00C1320F" w:rsidRPr="00494DCA" w:rsidRDefault="00C1320F" w:rsidP="00F55BDB">
            <w:pPr>
              <w:spacing w:after="0" w:line="240" w:lineRule="auto"/>
              <w:jc w:val="both"/>
              <w:rPr>
                <w:rFonts w:ascii="Times New Roman" w:eastAsia="Times New Roman" w:hAnsi="Times New Roman" w:cs="Times New Roman"/>
                <w:color w:val="000000"/>
                <w:szCs w:val="22"/>
                <w:lang w:eastAsia="en-IN"/>
              </w:rPr>
            </w:pPr>
            <w:r w:rsidRPr="00494DCA">
              <w:rPr>
                <w:rFonts w:ascii="Mangal" w:eastAsia="Times New Roman" w:hAnsi="Mangal" w:cs="Mangal"/>
                <w:color w:val="000000"/>
                <w:szCs w:val="22"/>
                <w:cs/>
                <w:lang w:eastAsia="en-IN"/>
              </w:rPr>
              <w:t>संपत्ति</w:t>
            </w:r>
            <w:r w:rsidRPr="00494DCA">
              <w:rPr>
                <w:rFonts w:ascii="Mangal" w:eastAsia="Times New Roman" w:hAnsi="Mangal" w:cs="Mangal" w:hint="cs"/>
                <w:color w:val="000000"/>
                <w:szCs w:val="22"/>
                <w:cs/>
                <w:lang w:eastAsia="en-IN"/>
              </w:rPr>
              <w:t xml:space="preserve"> से वार्षिक आय</w:t>
            </w:r>
            <w:r w:rsidRPr="00494DCA">
              <w:rPr>
                <w:rFonts w:ascii="Mangal" w:eastAsia="Times New Roman" w:hAnsi="Mangal" w:cs="Mangal"/>
                <w:color w:val="000000"/>
                <w:szCs w:val="22"/>
                <w:lang w:eastAsia="en-IN"/>
              </w:rPr>
              <w:t>/</w:t>
            </w:r>
            <w:r w:rsidRPr="00494DCA">
              <w:rPr>
                <w:rFonts w:ascii="Arial" w:hAnsi="Arial" w:cs="Arial"/>
                <w:szCs w:val="22"/>
              </w:rPr>
              <w:t xml:space="preserve"> Annual income from the property</w:t>
            </w:r>
          </w:p>
        </w:tc>
        <w:tc>
          <w:tcPr>
            <w:tcW w:w="990" w:type="dxa"/>
            <w:shd w:val="clear" w:color="auto" w:fill="auto"/>
          </w:tcPr>
          <w:p w:rsidR="00C1320F" w:rsidRPr="00494DCA" w:rsidRDefault="00C1320F" w:rsidP="00F55BDB">
            <w:pPr>
              <w:spacing w:after="0" w:line="240" w:lineRule="auto"/>
              <w:jc w:val="both"/>
              <w:rPr>
                <w:rFonts w:ascii="Times New Roman" w:eastAsia="Times New Roman" w:hAnsi="Times New Roman" w:cs="Times New Roman"/>
                <w:color w:val="000000"/>
                <w:szCs w:val="22"/>
                <w:lang w:eastAsia="en-IN"/>
              </w:rPr>
            </w:pPr>
            <w:r w:rsidRPr="00494DCA">
              <w:rPr>
                <w:rFonts w:ascii="Mangal" w:eastAsia="Times New Roman" w:hAnsi="Mangal" w:cs="Mangal"/>
                <w:color w:val="000000"/>
                <w:szCs w:val="22"/>
                <w:cs/>
                <w:lang w:eastAsia="en-IN"/>
              </w:rPr>
              <w:t>टिप्‍पणी</w:t>
            </w:r>
            <w:r w:rsidRPr="00494DCA">
              <w:rPr>
                <w:rFonts w:ascii="Mangal" w:eastAsia="Times New Roman" w:hAnsi="Mangal" w:cs="Mangal"/>
                <w:color w:val="000000"/>
                <w:szCs w:val="22"/>
                <w:lang w:eastAsia="en-IN"/>
              </w:rPr>
              <w:t xml:space="preserve">/Remarks </w:t>
            </w:r>
            <w:r w:rsidRPr="00494DCA">
              <w:rPr>
                <w:rFonts w:ascii="Mangal" w:eastAsia="Times New Roman" w:hAnsi="Mangal" w:cs="Mangal" w:hint="cs"/>
                <w:color w:val="000000"/>
                <w:szCs w:val="22"/>
                <w:cs/>
                <w:lang w:eastAsia="en-IN"/>
              </w:rPr>
              <w:t xml:space="preserve"> </w:t>
            </w:r>
            <w:r w:rsidRPr="00494DCA">
              <w:rPr>
                <w:rFonts w:ascii="Times New Roman" w:eastAsia="Times New Roman" w:hAnsi="Times New Roman" w:cs="Times New Roman"/>
                <w:color w:val="000000"/>
                <w:szCs w:val="22"/>
                <w:lang w:eastAsia="en-IN"/>
              </w:rPr>
              <w:t> </w:t>
            </w:r>
          </w:p>
        </w:tc>
      </w:tr>
      <w:tr w:rsidR="00C1320F" w:rsidRPr="008C2E57" w:rsidTr="00494DCA">
        <w:trPr>
          <w:trHeight w:val="422"/>
        </w:trPr>
        <w:tc>
          <w:tcPr>
            <w:tcW w:w="2178" w:type="dxa"/>
            <w:shd w:val="clear" w:color="auto" w:fill="auto"/>
            <w:hideMark/>
          </w:tcPr>
          <w:p w:rsidR="00C1320F" w:rsidRPr="008C2E57" w:rsidRDefault="00C1320F" w:rsidP="00F55BDB">
            <w:pPr>
              <w:spacing w:after="0" w:line="240" w:lineRule="auto"/>
              <w:jc w:val="both"/>
              <w:rPr>
                <w:rFonts w:ascii="Mangal" w:eastAsia="Times New Roman" w:hAnsi="Mangal" w:cs="Mangal"/>
                <w:color w:val="000000"/>
                <w:sz w:val="20"/>
                <w:lang w:eastAsia="en-IN"/>
              </w:rPr>
            </w:pPr>
          </w:p>
          <w:p w:rsidR="00C1320F" w:rsidRPr="008C2E57" w:rsidRDefault="00C1320F" w:rsidP="00F55BDB">
            <w:pPr>
              <w:spacing w:after="0" w:line="240" w:lineRule="auto"/>
              <w:jc w:val="both"/>
              <w:rPr>
                <w:rFonts w:ascii="Mangal" w:eastAsia="Times New Roman" w:hAnsi="Mangal" w:cs="Mangal"/>
                <w:color w:val="000000"/>
                <w:sz w:val="20"/>
                <w:lang w:eastAsia="en-IN"/>
              </w:rPr>
            </w:pPr>
          </w:p>
          <w:p w:rsidR="00C1320F" w:rsidRPr="008C2E57" w:rsidRDefault="00C1320F" w:rsidP="00F55BDB">
            <w:pPr>
              <w:spacing w:after="0" w:line="240" w:lineRule="auto"/>
              <w:jc w:val="both"/>
              <w:rPr>
                <w:rFonts w:ascii="Mangal" w:eastAsia="Times New Roman" w:hAnsi="Mangal" w:cs="Mangal"/>
                <w:color w:val="000000"/>
                <w:sz w:val="20"/>
                <w:lang w:eastAsia="en-IN"/>
              </w:rPr>
            </w:pPr>
          </w:p>
          <w:p w:rsidR="00C1320F" w:rsidRPr="008C2E57" w:rsidRDefault="00C1320F" w:rsidP="00F55BDB">
            <w:pPr>
              <w:spacing w:after="0" w:line="240" w:lineRule="auto"/>
              <w:jc w:val="both"/>
              <w:rPr>
                <w:rFonts w:ascii="Mangal" w:eastAsia="Times New Roman" w:hAnsi="Mangal" w:cs="Mangal"/>
                <w:color w:val="000000"/>
                <w:sz w:val="20"/>
                <w:lang w:eastAsia="en-IN"/>
              </w:rPr>
            </w:pPr>
          </w:p>
          <w:p w:rsidR="00C1320F" w:rsidRPr="008C2E57" w:rsidRDefault="00C1320F" w:rsidP="00F55BDB">
            <w:pPr>
              <w:spacing w:after="0" w:line="240" w:lineRule="auto"/>
              <w:jc w:val="both"/>
              <w:rPr>
                <w:rFonts w:ascii="Mangal" w:eastAsia="Times New Roman" w:hAnsi="Mangal" w:cs="Mangal"/>
                <w:color w:val="000000"/>
                <w:sz w:val="20"/>
                <w:lang w:eastAsia="en-IN"/>
              </w:rPr>
            </w:pPr>
          </w:p>
          <w:p w:rsidR="00C1320F" w:rsidRPr="008C2E57" w:rsidRDefault="00C1320F" w:rsidP="00F55BDB">
            <w:pPr>
              <w:spacing w:after="0" w:line="240" w:lineRule="auto"/>
              <w:jc w:val="both"/>
              <w:rPr>
                <w:rFonts w:ascii="Mangal" w:eastAsia="Times New Roman" w:hAnsi="Mangal" w:cs="Mangal"/>
                <w:color w:val="000000"/>
                <w:sz w:val="20"/>
                <w:lang w:eastAsia="en-IN"/>
              </w:rPr>
            </w:pPr>
          </w:p>
          <w:p w:rsidR="00C1320F" w:rsidRPr="008C2E57" w:rsidRDefault="00C1320F" w:rsidP="00F55BDB">
            <w:pPr>
              <w:spacing w:after="0" w:line="240" w:lineRule="auto"/>
              <w:jc w:val="both"/>
              <w:rPr>
                <w:rFonts w:ascii="Mangal" w:eastAsia="Times New Roman" w:hAnsi="Mangal" w:cs="Mangal"/>
                <w:color w:val="000000"/>
                <w:sz w:val="20"/>
                <w:lang w:eastAsia="en-IN"/>
              </w:rPr>
            </w:pPr>
          </w:p>
          <w:p w:rsidR="00C1320F" w:rsidRPr="008C2E57" w:rsidRDefault="00C1320F" w:rsidP="00F55BDB">
            <w:pPr>
              <w:spacing w:after="0" w:line="240" w:lineRule="auto"/>
              <w:jc w:val="both"/>
              <w:rPr>
                <w:rFonts w:ascii="Mangal" w:eastAsia="Times New Roman" w:hAnsi="Mangal" w:cs="Mangal"/>
                <w:color w:val="000000"/>
                <w:sz w:val="20"/>
                <w:cs/>
                <w:lang w:eastAsia="en-IN"/>
              </w:rPr>
            </w:pPr>
          </w:p>
        </w:tc>
        <w:tc>
          <w:tcPr>
            <w:tcW w:w="1980" w:type="dxa"/>
            <w:shd w:val="clear" w:color="auto" w:fill="auto"/>
            <w:hideMark/>
          </w:tcPr>
          <w:p w:rsidR="00C1320F" w:rsidRPr="008C2E57" w:rsidRDefault="00C1320F" w:rsidP="00F55BDB">
            <w:pPr>
              <w:spacing w:after="0" w:line="240" w:lineRule="auto"/>
              <w:jc w:val="both"/>
              <w:rPr>
                <w:rFonts w:ascii="Arial" w:eastAsia="Times New Roman" w:hAnsi="Arial" w:cs="Mangal"/>
                <w:color w:val="000000"/>
                <w:sz w:val="20"/>
                <w:cs/>
                <w:lang w:eastAsia="en-IN"/>
              </w:rPr>
            </w:pPr>
          </w:p>
        </w:tc>
        <w:tc>
          <w:tcPr>
            <w:tcW w:w="1620" w:type="dxa"/>
            <w:shd w:val="clear" w:color="auto" w:fill="auto"/>
            <w:hideMark/>
          </w:tcPr>
          <w:p w:rsidR="00C1320F" w:rsidRPr="008C2E57" w:rsidRDefault="00C1320F" w:rsidP="00F55BDB">
            <w:pPr>
              <w:spacing w:after="0" w:line="240" w:lineRule="auto"/>
              <w:jc w:val="both"/>
              <w:rPr>
                <w:rFonts w:ascii="Arial" w:eastAsia="Times New Roman" w:hAnsi="Arial" w:cs="Arial"/>
                <w:color w:val="000000"/>
                <w:sz w:val="20"/>
                <w:lang w:eastAsia="en-IN"/>
              </w:rPr>
            </w:pPr>
          </w:p>
        </w:tc>
        <w:tc>
          <w:tcPr>
            <w:tcW w:w="2430" w:type="dxa"/>
            <w:shd w:val="clear" w:color="auto" w:fill="auto"/>
            <w:hideMark/>
          </w:tcPr>
          <w:p w:rsidR="00C1320F" w:rsidRPr="008C2E57" w:rsidRDefault="00C1320F" w:rsidP="00F55BDB">
            <w:pPr>
              <w:spacing w:after="0" w:line="240" w:lineRule="auto"/>
              <w:jc w:val="both"/>
              <w:rPr>
                <w:rFonts w:ascii="Arial" w:eastAsia="Times New Roman" w:hAnsi="Arial" w:cs="Arial"/>
                <w:color w:val="000000"/>
                <w:sz w:val="20"/>
                <w:lang w:eastAsia="en-IN"/>
              </w:rPr>
            </w:pPr>
          </w:p>
        </w:tc>
        <w:tc>
          <w:tcPr>
            <w:tcW w:w="3600" w:type="dxa"/>
            <w:shd w:val="clear" w:color="auto" w:fill="auto"/>
            <w:hideMark/>
          </w:tcPr>
          <w:p w:rsidR="00C1320F" w:rsidRPr="008C2E57" w:rsidRDefault="00C1320F" w:rsidP="00F55BDB">
            <w:pPr>
              <w:spacing w:after="0" w:line="240" w:lineRule="auto"/>
              <w:jc w:val="both"/>
              <w:rPr>
                <w:rFonts w:ascii="Arial" w:eastAsia="Times New Roman" w:hAnsi="Arial"/>
                <w:sz w:val="20"/>
                <w:cs/>
                <w:lang w:eastAsia="en-IN"/>
              </w:rPr>
            </w:pPr>
          </w:p>
        </w:tc>
        <w:tc>
          <w:tcPr>
            <w:tcW w:w="1260" w:type="dxa"/>
            <w:shd w:val="clear" w:color="auto" w:fill="auto"/>
            <w:noWrap/>
            <w:hideMark/>
          </w:tcPr>
          <w:p w:rsidR="00C1320F" w:rsidRPr="008C2E57" w:rsidRDefault="00C1320F" w:rsidP="00F55BDB">
            <w:pPr>
              <w:spacing w:after="0" w:line="240" w:lineRule="auto"/>
              <w:jc w:val="both"/>
              <w:rPr>
                <w:rFonts w:ascii="Times New Roman" w:eastAsia="Times New Roman" w:hAnsi="Times New Roman" w:cs="Times New Roman"/>
                <w:color w:val="000000"/>
                <w:sz w:val="20"/>
                <w:lang w:eastAsia="en-IN"/>
              </w:rPr>
            </w:pPr>
          </w:p>
        </w:tc>
        <w:tc>
          <w:tcPr>
            <w:tcW w:w="990" w:type="dxa"/>
            <w:shd w:val="clear" w:color="auto" w:fill="auto"/>
          </w:tcPr>
          <w:p w:rsidR="00C1320F" w:rsidRPr="008C2E57" w:rsidRDefault="00C1320F" w:rsidP="00F55BDB">
            <w:pPr>
              <w:spacing w:after="0" w:line="240" w:lineRule="auto"/>
              <w:jc w:val="both"/>
              <w:rPr>
                <w:rFonts w:ascii="Times New Roman" w:eastAsia="Times New Roman" w:hAnsi="Times New Roman" w:cs="Times New Roman"/>
                <w:color w:val="000000"/>
                <w:sz w:val="20"/>
                <w:lang w:eastAsia="en-IN"/>
              </w:rPr>
            </w:pPr>
          </w:p>
        </w:tc>
      </w:tr>
    </w:tbl>
    <w:p w:rsidR="00590E78" w:rsidRPr="008C2E57" w:rsidRDefault="00590E78" w:rsidP="00590E78">
      <w:pPr>
        <w:spacing w:after="0" w:line="240" w:lineRule="auto"/>
        <w:jc w:val="both"/>
        <w:rPr>
          <w:sz w:val="20"/>
        </w:rPr>
      </w:pPr>
    </w:p>
    <w:p w:rsidR="00590E78" w:rsidRPr="00494DCA" w:rsidRDefault="00590E78" w:rsidP="0097553D">
      <w:pPr>
        <w:spacing w:after="0" w:line="240" w:lineRule="auto"/>
        <w:ind w:left="270" w:hanging="270"/>
        <w:jc w:val="both"/>
        <w:rPr>
          <w:szCs w:val="22"/>
        </w:rPr>
      </w:pPr>
      <w:r w:rsidRPr="00243EB8">
        <w:rPr>
          <w:sz w:val="21"/>
          <w:szCs w:val="21"/>
        </w:rPr>
        <w:t>*</w:t>
      </w:r>
      <w:r w:rsidRPr="00243EB8">
        <w:rPr>
          <w:rFonts w:hint="cs"/>
          <w:sz w:val="21"/>
          <w:szCs w:val="21"/>
          <w:cs/>
        </w:rPr>
        <w:t xml:space="preserve"> </w:t>
      </w:r>
      <w:r w:rsidRPr="00494DCA">
        <w:rPr>
          <w:rFonts w:hint="cs"/>
          <w:szCs w:val="22"/>
          <w:cs/>
        </w:rPr>
        <w:t>यदि मूल्‍य का सही आंकलन न कर पाने के मामले में</w:t>
      </w:r>
      <w:r w:rsidRPr="00494DCA">
        <w:rPr>
          <w:rFonts w:hint="cs"/>
          <w:szCs w:val="22"/>
        </w:rPr>
        <w:t>,</w:t>
      </w:r>
      <w:r w:rsidRPr="00494DCA">
        <w:rPr>
          <w:rFonts w:hint="cs"/>
          <w:szCs w:val="22"/>
          <w:cs/>
        </w:rPr>
        <w:t xml:space="preserve"> वर्तमान स्थिति के अनुसार अनुमानित मूल्‍य दर्शाया जाए</w:t>
      </w:r>
      <w:r w:rsidR="0097553D" w:rsidRPr="00494DCA">
        <w:rPr>
          <w:szCs w:val="22"/>
        </w:rPr>
        <w:t xml:space="preserve">/ In case where it is not possible to assess the value accurately, the approximate value I relation to present conditions may be indicated. </w:t>
      </w:r>
      <w:r w:rsidRPr="00494DCA">
        <w:rPr>
          <w:rFonts w:hint="cs"/>
          <w:szCs w:val="22"/>
          <w:cs/>
        </w:rPr>
        <w:t xml:space="preserve"> </w:t>
      </w:r>
    </w:p>
    <w:p w:rsidR="00590E78" w:rsidRPr="00494DCA" w:rsidRDefault="00590E78" w:rsidP="00590E78">
      <w:pPr>
        <w:spacing w:after="0" w:line="240" w:lineRule="auto"/>
        <w:jc w:val="both"/>
        <w:rPr>
          <w:szCs w:val="22"/>
        </w:rPr>
      </w:pPr>
      <w:proofErr w:type="gramStart"/>
      <w:r w:rsidRPr="00494DCA">
        <w:rPr>
          <w:szCs w:val="22"/>
        </w:rPr>
        <w:t xml:space="preserve">** </w:t>
      </w:r>
      <w:r w:rsidRPr="00494DCA">
        <w:rPr>
          <w:rFonts w:hint="cs"/>
          <w:szCs w:val="22"/>
          <w:cs/>
        </w:rPr>
        <w:t>अल्‍पावधि पट्टे पर भी</w:t>
      </w:r>
      <w:r w:rsidR="0097553D" w:rsidRPr="00494DCA">
        <w:rPr>
          <w:szCs w:val="22"/>
        </w:rPr>
        <w:t>/ Includes short-term lease also.</w:t>
      </w:r>
      <w:proofErr w:type="gramEnd"/>
      <w:r w:rsidRPr="00494DCA">
        <w:rPr>
          <w:rFonts w:hint="cs"/>
          <w:szCs w:val="22"/>
          <w:cs/>
        </w:rPr>
        <w:t xml:space="preserve"> </w:t>
      </w:r>
    </w:p>
    <w:p w:rsidR="00590E78" w:rsidRDefault="00590E78" w:rsidP="00590E78">
      <w:pPr>
        <w:spacing w:after="0" w:line="240" w:lineRule="auto"/>
        <w:jc w:val="both"/>
        <w:rPr>
          <w:sz w:val="10"/>
          <w:szCs w:val="10"/>
        </w:rPr>
      </w:pPr>
    </w:p>
    <w:p w:rsidR="00590E78" w:rsidRPr="00243EB8" w:rsidRDefault="00590E78" w:rsidP="00590E78">
      <w:pPr>
        <w:spacing w:after="0" w:line="240" w:lineRule="auto"/>
        <w:jc w:val="both"/>
        <w:rPr>
          <w:sz w:val="10"/>
          <w:szCs w:val="10"/>
        </w:rPr>
      </w:pPr>
    </w:p>
    <w:p w:rsidR="00590E78" w:rsidRPr="00243EB8" w:rsidRDefault="00590E78" w:rsidP="00590E78">
      <w:pPr>
        <w:spacing w:after="0" w:line="240" w:lineRule="auto"/>
        <w:jc w:val="both"/>
        <w:rPr>
          <w:b/>
          <w:bCs/>
          <w:sz w:val="21"/>
          <w:szCs w:val="21"/>
        </w:rPr>
      </w:pPr>
      <w:r w:rsidRPr="00243EB8">
        <w:rPr>
          <w:rFonts w:hint="cs"/>
          <w:b/>
          <w:bCs/>
          <w:sz w:val="21"/>
          <w:szCs w:val="21"/>
          <w:cs/>
        </w:rPr>
        <w:lastRenderedPageBreak/>
        <w:t>स्‍थान</w:t>
      </w:r>
      <w:r w:rsidR="00333E7A">
        <w:rPr>
          <w:b/>
          <w:bCs/>
          <w:sz w:val="21"/>
          <w:szCs w:val="21"/>
        </w:rPr>
        <w:t>/Place</w:t>
      </w:r>
      <w:r w:rsidRPr="00243EB8">
        <w:rPr>
          <w:rFonts w:hint="cs"/>
          <w:b/>
          <w:bCs/>
          <w:sz w:val="21"/>
          <w:szCs w:val="21"/>
          <w:cs/>
        </w:rPr>
        <w:t xml:space="preserve"> ...........................................</w:t>
      </w:r>
    </w:p>
    <w:p w:rsidR="00590E78" w:rsidRPr="00243EB8" w:rsidRDefault="00590E78" w:rsidP="00590E78">
      <w:pPr>
        <w:spacing w:after="0" w:line="240" w:lineRule="auto"/>
        <w:jc w:val="both"/>
        <w:rPr>
          <w:b/>
          <w:bCs/>
          <w:sz w:val="21"/>
          <w:szCs w:val="21"/>
        </w:rPr>
      </w:pPr>
      <w:r w:rsidRPr="00243EB8">
        <w:rPr>
          <w:rFonts w:hint="cs"/>
          <w:b/>
          <w:bCs/>
          <w:sz w:val="21"/>
          <w:szCs w:val="21"/>
          <w:cs/>
        </w:rPr>
        <w:t>दिनांक</w:t>
      </w:r>
      <w:r w:rsidR="001811E6">
        <w:rPr>
          <w:b/>
          <w:bCs/>
          <w:sz w:val="21"/>
          <w:szCs w:val="21"/>
        </w:rPr>
        <w:t xml:space="preserve">/Date </w:t>
      </w:r>
      <w:r w:rsidR="001811E6">
        <w:rPr>
          <w:rFonts w:hint="cs"/>
          <w:b/>
          <w:bCs/>
          <w:sz w:val="21"/>
          <w:szCs w:val="21"/>
          <w:cs/>
        </w:rPr>
        <w:t>.......................</w:t>
      </w:r>
      <w:r w:rsidRPr="00243EB8">
        <w:rPr>
          <w:rFonts w:hint="cs"/>
          <w:b/>
          <w:bCs/>
          <w:sz w:val="21"/>
          <w:szCs w:val="21"/>
          <w:cs/>
        </w:rPr>
        <w:t>... मोबाइल नं.</w:t>
      </w:r>
      <w:r w:rsidR="001811E6">
        <w:rPr>
          <w:b/>
          <w:bCs/>
          <w:sz w:val="21"/>
          <w:szCs w:val="21"/>
        </w:rPr>
        <w:t>/</w:t>
      </w:r>
      <w:proofErr w:type="gramStart"/>
      <w:r w:rsidR="001811E6">
        <w:rPr>
          <w:b/>
          <w:bCs/>
          <w:sz w:val="21"/>
          <w:szCs w:val="21"/>
        </w:rPr>
        <w:t>Mobile No.</w:t>
      </w:r>
      <w:proofErr w:type="gramEnd"/>
      <w:r w:rsidR="001811E6">
        <w:rPr>
          <w:b/>
          <w:bCs/>
          <w:sz w:val="21"/>
          <w:szCs w:val="21"/>
        </w:rPr>
        <w:t xml:space="preserve"> </w:t>
      </w:r>
      <w:r w:rsidR="001811E6">
        <w:rPr>
          <w:rFonts w:hint="cs"/>
          <w:b/>
          <w:bCs/>
          <w:sz w:val="21"/>
          <w:szCs w:val="21"/>
          <w:cs/>
        </w:rPr>
        <w:t>..............</w:t>
      </w:r>
      <w:r w:rsidRPr="00243EB8">
        <w:rPr>
          <w:rFonts w:hint="cs"/>
          <w:b/>
          <w:bCs/>
          <w:sz w:val="21"/>
          <w:szCs w:val="21"/>
          <w:cs/>
        </w:rPr>
        <w:t>.</w:t>
      </w:r>
      <w:r w:rsidR="001811E6">
        <w:rPr>
          <w:b/>
          <w:bCs/>
          <w:sz w:val="21"/>
          <w:szCs w:val="21"/>
        </w:rPr>
        <w:t>.....</w:t>
      </w:r>
      <w:r w:rsidRPr="00243EB8">
        <w:rPr>
          <w:rFonts w:hint="cs"/>
          <w:b/>
          <w:bCs/>
          <w:sz w:val="21"/>
          <w:szCs w:val="21"/>
          <w:cs/>
        </w:rPr>
        <w:t>.........</w:t>
      </w:r>
      <w:r w:rsidR="001811E6">
        <w:rPr>
          <w:b/>
          <w:bCs/>
          <w:sz w:val="21"/>
          <w:szCs w:val="21"/>
        </w:rPr>
        <w:t xml:space="preserve"> </w:t>
      </w:r>
      <w:r w:rsidRPr="00243EB8">
        <w:rPr>
          <w:rFonts w:hint="cs"/>
          <w:b/>
          <w:bCs/>
          <w:sz w:val="21"/>
          <w:szCs w:val="21"/>
          <w:cs/>
        </w:rPr>
        <w:t>ई</w:t>
      </w:r>
      <w:r w:rsidRPr="00243EB8">
        <w:rPr>
          <w:b/>
          <w:bCs/>
          <w:sz w:val="21"/>
          <w:szCs w:val="21"/>
        </w:rPr>
        <w:t>-</w:t>
      </w:r>
      <w:r w:rsidRPr="00243EB8">
        <w:rPr>
          <w:b/>
          <w:bCs/>
          <w:sz w:val="21"/>
          <w:szCs w:val="21"/>
          <w:cs/>
        </w:rPr>
        <w:t>मेल</w:t>
      </w:r>
      <w:r w:rsidR="001811E6">
        <w:rPr>
          <w:b/>
          <w:bCs/>
          <w:sz w:val="21"/>
          <w:szCs w:val="21"/>
        </w:rPr>
        <w:t>/Email</w:t>
      </w:r>
      <w:r w:rsidR="001811E6">
        <w:rPr>
          <w:rFonts w:hint="cs"/>
          <w:b/>
          <w:bCs/>
          <w:sz w:val="21"/>
          <w:szCs w:val="21"/>
          <w:cs/>
        </w:rPr>
        <w:t>............</w:t>
      </w:r>
      <w:r w:rsidR="001811E6">
        <w:rPr>
          <w:b/>
          <w:bCs/>
          <w:sz w:val="21"/>
          <w:szCs w:val="21"/>
        </w:rPr>
        <w:t>.......</w:t>
      </w:r>
      <w:r w:rsidRPr="00243EB8">
        <w:rPr>
          <w:rFonts w:hint="cs"/>
          <w:b/>
          <w:bCs/>
          <w:sz w:val="21"/>
          <w:szCs w:val="21"/>
          <w:cs/>
        </w:rPr>
        <w:t>..................... हस्‍ताक्षर</w:t>
      </w:r>
      <w:r w:rsidR="001811E6">
        <w:rPr>
          <w:b/>
          <w:bCs/>
          <w:sz w:val="21"/>
          <w:szCs w:val="21"/>
        </w:rPr>
        <w:t xml:space="preserve">/Signature </w:t>
      </w:r>
      <w:r w:rsidRPr="00243EB8">
        <w:rPr>
          <w:rFonts w:hint="cs"/>
          <w:b/>
          <w:bCs/>
          <w:sz w:val="21"/>
          <w:szCs w:val="21"/>
          <w:cs/>
        </w:rPr>
        <w:t xml:space="preserve"> ............................</w:t>
      </w:r>
    </w:p>
    <w:p w:rsidR="00590E78" w:rsidRDefault="00590E78" w:rsidP="00590E78">
      <w:pPr>
        <w:spacing w:after="0" w:line="240" w:lineRule="auto"/>
        <w:jc w:val="both"/>
        <w:rPr>
          <w:sz w:val="21"/>
          <w:szCs w:val="21"/>
        </w:rPr>
      </w:pPr>
    </w:p>
    <w:p w:rsidR="0035281E" w:rsidRDefault="00590E78" w:rsidP="0035281E">
      <w:pPr>
        <w:spacing w:after="0" w:line="240" w:lineRule="auto"/>
        <w:jc w:val="both"/>
        <w:rPr>
          <w:b/>
          <w:bCs/>
          <w:sz w:val="21"/>
          <w:szCs w:val="21"/>
        </w:rPr>
      </w:pPr>
      <w:r w:rsidRPr="00951F21">
        <w:rPr>
          <w:rFonts w:hint="cs"/>
          <w:b/>
          <w:bCs/>
          <w:sz w:val="21"/>
          <w:szCs w:val="21"/>
          <w:cs/>
        </w:rPr>
        <w:t>नोट</w:t>
      </w:r>
      <w:r w:rsidR="00951F21" w:rsidRPr="00951F21">
        <w:rPr>
          <w:b/>
          <w:bCs/>
          <w:sz w:val="21"/>
          <w:szCs w:val="21"/>
        </w:rPr>
        <w:t>/Note</w:t>
      </w:r>
      <w:r w:rsidRPr="00951F21">
        <w:rPr>
          <w:rFonts w:hint="cs"/>
          <w:b/>
          <w:bCs/>
          <w:sz w:val="21"/>
          <w:szCs w:val="21"/>
          <w:cs/>
        </w:rPr>
        <w:t xml:space="preserve"> : </w:t>
      </w:r>
    </w:p>
    <w:p w:rsidR="00494DCA" w:rsidRDefault="00590E78" w:rsidP="00494DCA">
      <w:pPr>
        <w:spacing w:after="0" w:line="240" w:lineRule="auto"/>
        <w:ind w:left="360" w:hanging="360"/>
        <w:jc w:val="both"/>
        <w:rPr>
          <w:sz w:val="23"/>
          <w:szCs w:val="23"/>
        </w:rPr>
      </w:pPr>
      <w:r w:rsidRPr="00243EB8">
        <w:rPr>
          <w:rFonts w:hint="cs"/>
          <w:sz w:val="21"/>
          <w:szCs w:val="21"/>
          <w:cs/>
        </w:rPr>
        <w:t>(</w:t>
      </w:r>
      <w:r w:rsidRPr="00243EB8">
        <w:rPr>
          <w:sz w:val="21"/>
          <w:szCs w:val="21"/>
        </w:rPr>
        <w:t>l</w:t>
      </w:r>
      <w:r w:rsidRPr="00243EB8">
        <w:rPr>
          <w:rFonts w:hint="cs"/>
          <w:sz w:val="21"/>
          <w:szCs w:val="21"/>
          <w:cs/>
        </w:rPr>
        <w:t xml:space="preserve">) एनआईओएस के सभी कार्मिकों द्वारा सेवा में भर्ती के दौरान घोषणा फार्म भरकर जमा करना आवश्‍यक है </w:t>
      </w:r>
      <w:r>
        <w:rPr>
          <w:rFonts w:hint="cs"/>
          <w:sz w:val="21"/>
          <w:szCs w:val="21"/>
          <w:cs/>
        </w:rPr>
        <w:t>और उसे पश्‍चात प्रत्‍येक 12 माह</w:t>
      </w:r>
      <w:r w:rsidRPr="00243EB8">
        <w:rPr>
          <w:rFonts w:hint="cs"/>
          <w:sz w:val="21"/>
          <w:szCs w:val="21"/>
          <w:cs/>
        </w:rPr>
        <w:t xml:space="preserve"> अंतराल पर स्‍वयं </w:t>
      </w:r>
      <w:r>
        <w:rPr>
          <w:rFonts w:hint="cs"/>
          <w:sz w:val="21"/>
          <w:szCs w:val="21"/>
          <w:cs/>
        </w:rPr>
        <w:t>खरीदी</w:t>
      </w:r>
      <w:r w:rsidRPr="00243EB8">
        <w:rPr>
          <w:rFonts w:hint="cs"/>
          <w:sz w:val="21"/>
          <w:szCs w:val="21"/>
        </w:rPr>
        <w:t>,</w:t>
      </w:r>
      <w:r w:rsidRPr="00243EB8">
        <w:rPr>
          <w:rFonts w:hint="cs"/>
          <w:sz w:val="21"/>
          <w:szCs w:val="21"/>
          <w:cs/>
        </w:rPr>
        <w:t xml:space="preserve"> </w:t>
      </w:r>
      <w:r>
        <w:rPr>
          <w:rFonts w:hint="cs"/>
          <w:sz w:val="21"/>
          <w:szCs w:val="21"/>
          <w:cs/>
        </w:rPr>
        <w:t xml:space="preserve">अर्जित की गई </w:t>
      </w:r>
      <w:r w:rsidRPr="00243EB8">
        <w:rPr>
          <w:rFonts w:hint="cs"/>
          <w:sz w:val="21"/>
          <w:szCs w:val="21"/>
          <w:cs/>
        </w:rPr>
        <w:t>अथवा उसे विरासत में मिली अथवा पट्टे पर अथवा गिरवी में रखी सभी अचल संपत्ति</w:t>
      </w:r>
      <w:r w:rsidRPr="00243EB8">
        <w:rPr>
          <w:rFonts w:hint="cs"/>
          <w:sz w:val="21"/>
          <w:szCs w:val="21"/>
        </w:rPr>
        <w:t>,</w:t>
      </w:r>
      <w:r w:rsidRPr="00243EB8">
        <w:rPr>
          <w:rFonts w:hint="cs"/>
          <w:sz w:val="21"/>
          <w:szCs w:val="21"/>
          <w:cs/>
        </w:rPr>
        <w:t xml:space="preserve"> उसके नाम पर अथवा उसके परिवार के किसी अन्‍य सदस्‍य के नाम पर अथवा किसी अन्‍य व्‍यक्ति के नाम पर हो उसका विवरण देना</w:t>
      </w:r>
      <w:r>
        <w:rPr>
          <w:rFonts w:hint="cs"/>
          <w:sz w:val="21"/>
          <w:szCs w:val="21"/>
          <w:cs/>
        </w:rPr>
        <w:t xml:space="preserve"> आ</w:t>
      </w:r>
      <w:r w:rsidR="0035281E">
        <w:rPr>
          <w:rFonts w:hint="cs"/>
          <w:sz w:val="21"/>
          <w:szCs w:val="21"/>
          <w:cs/>
        </w:rPr>
        <w:t>वश्‍यक है</w:t>
      </w:r>
      <w:r w:rsidR="0035281E">
        <w:rPr>
          <w:sz w:val="21"/>
          <w:szCs w:val="21"/>
        </w:rPr>
        <w:t>/</w:t>
      </w:r>
      <w:r w:rsidR="0035281E" w:rsidRPr="0035281E">
        <w:rPr>
          <w:sz w:val="23"/>
          <w:szCs w:val="23"/>
        </w:rPr>
        <w:t xml:space="preserve"> </w:t>
      </w:r>
      <w:r w:rsidR="0035281E" w:rsidRPr="00AC06EA">
        <w:rPr>
          <w:sz w:val="23"/>
          <w:szCs w:val="23"/>
        </w:rPr>
        <w:t>The declaration form is required to be filled in and submitted by all employees of the NIOS on the first appointment to the service and thereafter at the interval of every twelve months, giving particulars of all immovable property owned, acquired or inherited by him or held by him on lease or mortgage, either in his own name or in the name of any members of his family or in the name of any other person.</w:t>
      </w:r>
    </w:p>
    <w:p w:rsidR="00494DCA" w:rsidRDefault="00494DCA" w:rsidP="00494DCA">
      <w:pPr>
        <w:spacing w:after="0" w:line="240" w:lineRule="auto"/>
        <w:ind w:left="360" w:hanging="360"/>
        <w:jc w:val="both"/>
        <w:rPr>
          <w:sz w:val="23"/>
          <w:szCs w:val="23"/>
        </w:rPr>
      </w:pPr>
    </w:p>
    <w:p w:rsidR="009F2B34" w:rsidRPr="00494DCA" w:rsidRDefault="00494DCA" w:rsidP="00494DCA">
      <w:pPr>
        <w:spacing w:after="0" w:line="240" w:lineRule="auto"/>
        <w:ind w:left="360" w:hanging="360"/>
        <w:jc w:val="both"/>
        <w:rPr>
          <w:b/>
          <w:bCs/>
          <w:sz w:val="21"/>
          <w:szCs w:val="21"/>
        </w:rPr>
      </w:pPr>
      <w:r>
        <w:rPr>
          <w:sz w:val="23"/>
          <w:szCs w:val="23"/>
        </w:rPr>
        <w:t xml:space="preserve">(ii) </w:t>
      </w:r>
      <w:r w:rsidR="00590E78" w:rsidRPr="00243EB8">
        <w:rPr>
          <w:rFonts w:hint="cs"/>
          <w:sz w:val="21"/>
          <w:szCs w:val="21"/>
          <w:cs/>
        </w:rPr>
        <w:t xml:space="preserve">हिंदू अविभाजित परिवार के सदस्‍यों </w:t>
      </w:r>
      <w:r w:rsidR="00590E78">
        <w:rPr>
          <w:rFonts w:hint="cs"/>
          <w:sz w:val="21"/>
          <w:szCs w:val="21"/>
          <w:cs/>
        </w:rPr>
        <w:t xml:space="preserve">के रूप में </w:t>
      </w:r>
      <w:r w:rsidR="00590E78" w:rsidRPr="00243EB8">
        <w:rPr>
          <w:rFonts w:hint="cs"/>
          <w:sz w:val="21"/>
          <w:szCs w:val="21"/>
          <w:cs/>
        </w:rPr>
        <w:t xml:space="preserve">अचल संपत्ति के लेनदेन </w:t>
      </w:r>
      <w:r w:rsidR="00590E78">
        <w:rPr>
          <w:rFonts w:hint="cs"/>
          <w:sz w:val="21"/>
          <w:szCs w:val="21"/>
          <w:cs/>
        </w:rPr>
        <w:t xml:space="preserve">भी विवरण </w:t>
      </w:r>
      <w:r w:rsidR="00590E78" w:rsidRPr="00243EB8">
        <w:rPr>
          <w:rFonts w:hint="cs"/>
          <w:sz w:val="21"/>
          <w:szCs w:val="21"/>
          <w:cs/>
        </w:rPr>
        <w:t xml:space="preserve">में </w:t>
      </w:r>
      <w:r w:rsidR="00590E78">
        <w:rPr>
          <w:rFonts w:hint="cs"/>
          <w:sz w:val="21"/>
          <w:szCs w:val="21"/>
          <w:cs/>
        </w:rPr>
        <w:t>शामिल किए जाएं</w:t>
      </w:r>
      <w:r w:rsidR="0035281E">
        <w:rPr>
          <w:sz w:val="21"/>
          <w:szCs w:val="21"/>
        </w:rPr>
        <w:t>/</w:t>
      </w:r>
      <w:r w:rsidR="009F2B34" w:rsidRPr="009F2B34">
        <w:rPr>
          <w:sz w:val="23"/>
          <w:szCs w:val="23"/>
        </w:rPr>
        <w:t xml:space="preserve"> </w:t>
      </w:r>
      <w:r w:rsidR="009F2B34" w:rsidRPr="00AC06EA">
        <w:rPr>
          <w:sz w:val="23"/>
          <w:szCs w:val="23"/>
        </w:rPr>
        <w:t xml:space="preserve">Transactions in immovable property as members of Hindu undivided family should also be included in the returns. </w:t>
      </w:r>
    </w:p>
    <w:p w:rsidR="00590E78" w:rsidRPr="00243EB8" w:rsidRDefault="00590E78" w:rsidP="00590E78">
      <w:pPr>
        <w:spacing w:after="0" w:line="240" w:lineRule="auto"/>
        <w:jc w:val="both"/>
        <w:rPr>
          <w:sz w:val="21"/>
          <w:szCs w:val="21"/>
        </w:rPr>
      </w:pPr>
      <w:r w:rsidRPr="00243EB8">
        <w:rPr>
          <w:rFonts w:hint="cs"/>
          <w:sz w:val="21"/>
          <w:szCs w:val="21"/>
          <w:cs/>
        </w:rPr>
        <w:t xml:space="preserve"> </w:t>
      </w:r>
    </w:p>
    <w:p w:rsidR="009F2B34" w:rsidRPr="00AC06EA" w:rsidRDefault="00590E78" w:rsidP="00494DCA">
      <w:pPr>
        <w:spacing w:after="0" w:line="240" w:lineRule="auto"/>
        <w:ind w:left="360" w:right="-270" w:hanging="360"/>
        <w:jc w:val="both"/>
        <w:rPr>
          <w:sz w:val="23"/>
          <w:szCs w:val="23"/>
        </w:rPr>
      </w:pPr>
      <w:r w:rsidRPr="00243EB8">
        <w:rPr>
          <w:rFonts w:hint="cs"/>
          <w:sz w:val="21"/>
          <w:szCs w:val="21"/>
          <w:cs/>
        </w:rPr>
        <w:t>(</w:t>
      </w:r>
      <w:proofErr w:type="spellStart"/>
      <w:r w:rsidRPr="00243EB8">
        <w:rPr>
          <w:sz w:val="21"/>
          <w:szCs w:val="21"/>
        </w:rPr>
        <w:t>lll</w:t>
      </w:r>
      <w:proofErr w:type="spellEnd"/>
      <w:r w:rsidRPr="00243EB8">
        <w:rPr>
          <w:rFonts w:hint="cs"/>
          <w:sz w:val="21"/>
          <w:szCs w:val="21"/>
          <w:cs/>
        </w:rPr>
        <w:t>) जिस व्‍यक्ति के नाम पर लेनदेन किया गया है उसका विवरण वार्षिक संप</w:t>
      </w:r>
      <w:r>
        <w:rPr>
          <w:rFonts w:hint="cs"/>
          <w:sz w:val="21"/>
          <w:szCs w:val="21"/>
          <w:cs/>
        </w:rPr>
        <w:t>त्ति विवरण</w:t>
      </w:r>
      <w:r w:rsidRPr="00243EB8">
        <w:rPr>
          <w:rFonts w:hint="cs"/>
          <w:sz w:val="21"/>
          <w:szCs w:val="21"/>
          <w:cs/>
        </w:rPr>
        <w:t xml:space="preserve"> के साथ एक अलग फार्म में दिया जाना चाहिए।</w:t>
      </w:r>
      <w:r>
        <w:rPr>
          <w:rFonts w:hint="cs"/>
          <w:sz w:val="21"/>
          <w:szCs w:val="21"/>
          <w:cs/>
        </w:rPr>
        <w:t xml:space="preserve"> अधिकारी के आश्रितों की निधियों (स्‍त्रीधन</w:t>
      </w:r>
      <w:r>
        <w:rPr>
          <w:rFonts w:hint="cs"/>
          <w:sz w:val="21"/>
          <w:szCs w:val="21"/>
        </w:rPr>
        <w:t>,</w:t>
      </w:r>
      <w:r>
        <w:rPr>
          <w:rFonts w:hint="cs"/>
          <w:sz w:val="21"/>
          <w:szCs w:val="21"/>
          <w:cs/>
        </w:rPr>
        <w:t xml:space="preserve"> उपहार</w:t>
      </w:r>
      <w:r>
        <w:rPr>
          <w:rFonts w:hint="cs"/>
          <w:sz w:val="21"/>
          <w:szCs w:val="21"/>
        </w:rPr>
        <w:t>,</w:t>
      </w:r>
      <w:r>
        <w:rPr>
          <w:rFonts w:hint="cs"/>
          <w:sz w:val="21"/>
          <w:szCs w:val="21"/>
          <w:cs/>
        </w:rPr>
        <w:t xml:space="preserve"> विरासत इत्‍यादि सहित) की अचल संपत्ति में किए गए लेन-देन</w:t>
      </w:r>
      <w:r w:rsidR="009F2B34">
        <w:rPr>
          <w:sz w:val="21"/>
          <w:szCs w:val="21"/>
        </w:rPr>
        <w:t>/</w:t>
      </w:r>
      <w:r w:rsidR="009F2B34" w:rsidRPr="009F2B34">
        <w:rPr>
          <w:sz w:val="23"/>
          <w:szCs w:val="23"/>
        </w:rPr>
        <w:t xml:space="preserve"> </w:t>
      </w:r>
      <w:r w:rsidR="009F2B34" w:rsidRPr="00AC06EA">
        <w:rPr>
          <w:sz w:val="23"/>
          <w:szCs w:val="23"/>
        </w:rPr>
        <w:t xml:space="preserve">Transactions in immovable property made out of the funds (Including </w:t>
      </w:r>
      <w:proofErr w:type="spellStart"/>
      <w:r w:rsidR="009F2B34" w:rsidRPr="00AC06EA">
        <w:rPr>
          <w:sz w:val="23"/>
          <w:szCs w:val="23"/>
        </w:rPr>
        <w:t>streedhan</w:t>
      </w:r>
      <w:proofErr w:type="spellEnd"/>
      <w:r w:rsidR="009F2B34" w:rsidRPr="00AC06EA">
        <w:rPr>
          <w:sz w:val="23"/>
          <w:szCs w:val="23"/>
        </w:rPr>
        <w:t xml:space="preserve">, gifts, inheritance etc.) </w:t>
      </w:r>
      <w:proofErr w:type="gramStart"/>
      <w:r w:rsidR="009F2B34" w:rsidRPr="00AC06EA">
        <w:rPr>
          <w:sz w:val="23"/>
          <w:szCs w:val="23"/>
        </w:rPr>
        <w:t>of</w:t>
      </w:r>
      <w:proofErr w:type="gramEnd"/>
      <w:r w:rsidR="009F2B34" w:rsidRPr="00AC06EA">
        <w:rPr>
          <w:sz w:val="23"/>
          <w:szCs w:val="23"/>
        </w:rPr>
        <w:t xml:space="preserve"> the dependents of the Officer, irrespective of the persons in whose name the transaction is made, should be reported along with the annual property return in a separate form.</w:t>
      </w:r>
    </w:p>
    <w:p w:rsidR="00590E78" w:rsidRPr="00243EB8" w:rsidRDefault="00590E78" w:rsidP="00590E78">
      <w:pPr>
        <w:spacing w:after="0" w:line="240" w:lineRule="auto"/>
        <w:jc w:val="both"/>
        <w:rPr>
          <w:sz w:val="21"/>
          <w:szCs w:val="21"/>
        </w:rPr>
      </w:pPr>
      <w:r>
        <w:rPr>
          <w:rFonts w:hint="cs"/>
          <w:sz w:val="21"/>
          <w:szCs w:val="21"/>
          <w:cs/>
        </w:rPr>
        <w:t xml:space="preserve">  </w:t>
      </w:r>
      <w:r w:rsidRPr="00243EB8">
        <w:rPr>
          <w:rFonts w:hint="cs"/>
          <w:sz w:val="21"/>
          <w:szCs w:val="21"/>
          <w:cs/>
        </w:rPr>
        <w:t xml:space="preserve">  </w:t>
      </w:r>
    </w:p>
    <w:p w:rsidR="00111AD9" w:rsidRDefault="00111AD9"/>
    <w:sectPr w:rsidR="00111AD9" w:rsidSect="00C1320F">
      <w:pgSz w:w="15840" w:h="12240" w:orient="landscape"/>
      <w:pgMar w:top="720" w:right="1440" w:bottom="63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B597A"/>
    <w:multiLevelType w:val="hybridMultilevel"/>
    <w:tmpl w:val="389C1336"/>
    <w:lvl w:ilvl="0" w:tplc="7D629C92">
      <w:start w:val="1"/>
      <w:numFmt w:val="lowerRoman"/>
      <w:lvlText w:val="(%1)"/>
      <w:lvlJc w:val="left"/>
      <w:pPr>
        <w:ind w:left="18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nsid w:val="43CD428D"/>
    <w:multiLevelType w:val="hybridMultilevel"/>
    <w:tmpl w:val="C8888BAE"/>
    <w:lvl w:ilvl="0" w:tplc="8F9002B8">
      <w:start w:val="1"/>
      <w:numFmt w:val="decimal"/>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0E78"/>
    <w:rsid w:val="00111AD9"/>
    <w:rsid w:val="001811E6"/>
    <w:rsid w:val="00333E7A"/>
    <w:rsid w:val="0035281E"/>
    <w:rsid w:val="00494DCA"/>
    <w:rsid w:val="004C0E2A"/>
    <w:rsid w:val="00590E78"/>
    <w:rsid w:val="00674A23"/>
    <w:rsid w:val="00832E6E"/>
    <w:rsid w:val="008846C6"/>
    <w:rsid w:val="00951F21"/>
    <w:rsid w:val="0097553D"/>
    <w:rsid w:val="009F2B34"/>
    <w:rsid w:val="00C1320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7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0E78"/>
    <w:pPr>
      <w:ind w:left="720"/>
      <w:contextualSpacing/>
    </w:pPr>
  </w:style>
  <w:style w:type="character" w:customStyle="1" w:styleId="ListParagraphChar">
    <w:name w:val="List Paragraph Char"/>
    <w:basedOn w:val="DefaultParagraphFont"/>
    <w:link w:val="ListParagraph"/>
    <w:uiPriority w:val="34"/>
    <w:locked/>
    <w:rsid w:val="00590E78"/>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Hindi-Cell</dc:creator>
  <cp:keywords/>
  <dc:description/>
  <cp:lastModifiedBy>Hindi-Cell</cp:lastModifiedBy>
  <cp:revision>14</cp:revision>
  <cp:lastPrinted>2022-05-11T10:14:00Z</cp:lastPrinted>
  <dcterms:created xsi:type="dcterms:W3CDTF">2022-05-11T10:02:00Z</dcterms:created>
  <dcterms:modified xsi:type="dcterms:W3CDTF">2022-05-11T10:18:00Z</dcterms:modified>
</cp:coreProperties>
</file>